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86" w:rsidRDefault="00075DC2" w:rsidP="00075DC2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УТВЕРЖДЕНА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  <w:gridCol w:w="5605"/>
      </w:tblGrid>
      <w:tr w:rsidR="005B5486" w:rsidTr="005B5486">
        <w:tc>
          <w:tcPr>
            <w:tcW w:w="10031" w:type="dxa"/>
          </w:tcPr>
          <w:p w:rsidR="005B5486" w:rsidRDefault="005B5486" w:rsidP="00075DC2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605" w:type="dxa"/>
          </w:tcPr>
          <w:p w:rsidR="005B5486" w:rsidRPr="005B5486" w:rsidRDefault="005B5486" w:rsidP="00075DC2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>постановлением администрации ЗАТО городской округ Молодёжный Московск</w:t>
            </w:r>
            <w:r>
              <w:rPr>
                <w:rFonts w:ascii="Times New Roman" w:hAnsi="Times New Roman" w:cs="Times New Roman"/>
                <w:b w:val="0"/>
                <w:sz w:val="20"/>
              </w:rPr>
              <w:t>ой области от 14.11.2022 г. №299</w:t>
            </w: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(с изменениями и дополнениями, утвержденными постановлением администрации ЗАТО г.</w:t>
            </w:r>
            <w:r>
              <w:rPr>
                <w:rFonts w:ascii="Times New Roman" w:hAnsi="Times New Roman" w:cs="Times New Roman"/>
                <w:b w:val="0"/>
                <w:sz w:val="20"/>
              </w:rPr>
              <w:t xml:space="preserve"> о. Молодёжный от 03.03.2023 №57</w:t>
            </w:r>
            <w:r w:rsidRPr="005B5486">
              <w:rPr>
                <w:rFonts w:ascii="Times New Roman" w:hAnsi="Times New Roman" w:cs="Times New Roman"/>
                <w:b w:val="0"/>
                <w:sz w:val="20"/>
              </w:rPr>
              <w:t>)</w:t>
            </w:r>
            <w:bookmarkStart w:id="0" w:name="_GoBack"/>
            <w:bookmarkEnd w:id="0"/>
          </w:p>
        </w:tc>
      </w:tr>
    </w:tbl>
    <w:p w:rsidR="00075DC2" w:rsidRDefault="00075DC2" w:rsidP="00075DC2">
      <w:pPr>
        <w:pStyle w:val="ConsPlusTitle"/>
        <w:jc w:val="right"/>
        <w:outlineLvl w:val="0"/>
        <w:rPr>
          <w:rFonts w:ascii="Times New Roman" w:hAnsi="Times New Roman" w:cs="Times New Roman"/>
          <w:sz w:val="24"/>
          <w:szCs w:val="28"/>
        </w:rPr>
      </w:pPr>
    </w:p>
    <w:p w:rsidR="00592EA4" w:rsidRPr="00C00845" w:rsidRDefault="00603B5B" w:rsidP="0098128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0845">
        <w:rPr>
          <w:rFonts w:ascii="Times New Roman" w:hAnsi="Times New Roman" w:cs="Times New Roman"/>
          <w:sz w:val="28"/>
          <w:szCs w:val="28"/>
        </w:rPr>
        <w:t>Муниципальная</w:t>
      </w:r>
      <w:r w:rsidR="00C20309" w:rsidRPr="00C00845">
        <w:rPr>
          <w:rFonts w:ascii="Times New Roman" w:hAnsi="Times New Roman" w:cs="Times New Roman"/>
          <w:sz w:val="28"/>
          <w:szCs w:val="28"/>
        </w:rPr>
        <w:t xml:space="preserve"> </w:t>
      </w:r>
      <w:r w:rsidRPr="00C00845">
        <w:rPr>
          <w:rFonts w:ascii="Times New Roman" w:hAnsi="Times New Roman" w:cs="Times New Roman"/>
          <w:sz w:val="28"/>
          <w:szCs w:val="28"/>
        </w:rPr>
        <w:t>программа</w:t>
      </w:r>
      <w:r w:rsidR="00AB4410" w:rsidRPr="00C00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6AD" w:rsidRPr="00C00845" w:rsidRDefault="0098128F" w:rsidP="0098128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0845">
        <w:rPr>
          <w:rFonts w:ascii="Times New Roman" w:hAnsi="Times New Roman" w:cs="Times New Roman"/>
          <w:sz w:val="28"/>
          <w:szCs w:val="28"/>
        </w:rPr>
        <w:t>«Развитие и функционирование дорожно-транспортного комплекса»</w:t>
      </w:r>
    </w:p>
    <w:p w:rsidR="003679B0" w:rsidRDefault="003679B0" w:rsidP="0098128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8"/>
        </w:rPr>
      </w:pPr>
    </w:p>
    <w:p w:rsidR="003679B0" w:rsidRPr="003679B0" w:rsidRDefault="003679B0" w:rsidP="003679B0">
      <w:pPr>
        <w:widowControl w:val="0"/>
        <w:autoSpaceDE w:val="0"/>
        <w:autoSpaceDN w:val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3679B0">
        <w:rPr>
          <w:rFonts w:eastAsia="Times New Roman" w:cs="Times New Roman"/>
          <w:b/>
          <w:sz w:val="24"/>
          <w:szCs w:val="24"/>
          <w:lang w:eastAsia="ru-RU"/>
        </w:rPr>
        <w:t>1. Паспорт муниципальной программы</w:t>
      </w:r>
    </w:p>
    <w:p w:rsidR="003679B0" w:rsidRDefault="003679B0" w:rsidP="003679B0">
      <w:pPr>
        <w:widowControl w:val="0"/>
        <w:autoSpaceDE w:val="0"/>
        <w:autoSpaceDN w:val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  <w:r w:rsidRPr="003679B0">
        <w:rPr>
          <w:rFonts w:eastAsia="Times New Roman" w:cs="Times New Roman"/>
          <w:b/>
          <w:sz w:val="24"/>
          <w:szCs w:val="24"/>
          <w:lang w:eastAsia="ru-RU"/>
        </w:rPr>
        <w:t>«Развитие и функционирование дорожно-транспортного комплекса»</w:t>
      </w:r>
    </w:p>
    <w:p w:rsidR="003679B0" w:rsidRPr="003679B0" w:rsidRDefault="003679B0" w:rsidP="003679B0">
      <w:pPr>
        <w:widowControl w:val="0"/>
        <w:autoSpaceDE w:val="0"/>
        <w:autoSpaceDN w:val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5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33"/>
      </w:tblGrid>
      <w:tr w:rsidR="003679B0" w:rsidRPr="003679B0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Заместитель Главы администрации-начальник отдела- М.А. Петухов</w:t>
            </w:r>
          </w:p>
        </w:tc>
      </w:tr>
      <w:tr w:rsidR="003679B0" w:rsidRPr="003679B0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679B0" w:rsidRPr="003679B0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3679B0">
              <w:rPr>
                <w:rFonts w:eastAsia="Calibri" w:cs="Times New Roman"/>
                <w:sz w:val="22"/>
              </w:rPr>
              <w:t>Повышение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дорог.</w:t>
            </w:r>
          </w:p>
        </w:tc>
      </w:tr>
      <w:tr w:rsidR="003679B0" w:rsidRPr="003679B0" w:rsidTr="0006572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Подпрограмма 2 «</w:t>
            </w:r>
            <w:r w:rsidRPr="003679B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Дороги Подмосковья</w:t>
            </w:r>
            <w:r w:rsidRPr="003679B0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3679B0" w:rsidRPr="003679B0" w:rsidTr="00065727">
        <w:tc>
          <w:tcPr>
            <w:tcW w:w="2977" w:type="dxa"/>
            <w:tcBorders>
              <w:right w:val="single" w:sz="4" w:space="0" w:color="auto"/>
            </w:tcBorders>
          </w:tcPr>
          <w:p w:rsidR="003679B0" w:rsidRPr="003679B0" w:rsidRDefault="00516DD2" w:rsidP="003679B0">
            <w:pPr>
              <w:rPr>
                <w:rFonts w:eastAsia="Calibri" w:cs="Times New Roman"/>
                <w:color w:val="000000"/>
                <w:sz w:val="22"/>
              </w:rPr>
            </w:pPr>
            <w:r w:rsidRPr="00516DD2">
              <w:rPr>
                <w:rFonts w:eastAsia="Calibri" w:cs="Times New Roman"/>
                <w:color w:val="000000"/>
                <w:sz w:val="22"/>
              </w:rPr>
              <w:t>Краткая характеристика подпрограмм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9B0" w:rsidRPr="003679B0" w:rsidRDefault="003679B0" w:rsidP="003679B0">
            <w:pPr>
              <w:rPr>
                <w:rFonts w:eastAsia="Times New Roman" w:cs="Times New Roman"/>
                <w:color w:val="000000"/>
                <w:sz w:val="22"/>
              </w:rPr>
            </w:pPr>
            <w:r w:rsidRPr="003679B0">
              <w:rPr>
                <w:rFonts w:eastAsia="Times New Roman" w:cs="Times New Roman"/>
                <w:color w:val="000000"/>
                <w:sz w:val="22"/>
              </w:rPr>
              <w:t>2. Развитие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значения, безопасности дорожного движения.</w:t>
            </w:r>
          </w:p>
        </w:tc>
      </w:tr>
      <w:tr w:rsidR="003679B0" w:rsidRPr="003679B0" w:rsidTr="00065727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3679B0" w:rsidRPr="003679B0" w:rsidTr="00065727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79B0" w:rsidRPr="003679B0" w:rsidRDefault="003679B0" w:rsidP="003679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2027 год</w:t>
            </w:r>
          </w:p>
        </w:tc>
      </w:tr>
      <w:tr w:rsidR="00F374B0" w:rsidRPr="003679B0" w:rsidTr="00BE2881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F374B0" w:rsidRPr="003679B0" w:rsidRDefault="00F374B0" w:rsidP="00F374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F374B0" w:rsidRPr="003679B0" w:rsidTr="00BE28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74B0" w:rsidRPr="003679B0" w:rsidRDefault="00F374B0" w:rsidP="00F374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50,95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50,95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  <w:tr w:rsidR="00F374B0" w:rsidRPr="003679B0" w:rsidTr="00BE2881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74B0" w:rsidRPr="003679B0" w:rsidRDefault="00F374B0" w:rsidP="00F374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679B0">
              <w:rPr>
                <w:rFonts w:eastAsia="Times New Roman" w:cs="Times New Roman"/>
                <w:sz w:val="22"/>
                <w:lang w:eastAsia="ru-RU"/>
              </w:rPr>
              <w:t>Всего, в том числе по годам:</w:t>
            </w:r>
          </w:p>
          <w:p w:rsidR="00F374B0" w:rsidRPr="003679B0" w:rsidRDefault="00F374B0" w:rsidP="00F374B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50,95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50,95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4B0" w:rsidRPr="00956C4B" w:rsidRDefault="00F374B0" w:rsidP="00F374B0">
            <w:pPr>
              <w:jc w:val="center"/>
              <w:rPr>
                <w:rFonts w:eastAsia="Calibri" w:cs="Times New Roman"/>
                <w:color w:val="000000"/>
                <w:sz w:val="22"/>
              </w:rPr>
            </w:pPr>
            <w:r>
              <w:rPr>
                <w:rFonts w:eastAsia="Calibri" w:cs="Times New Roman"/>
                <w:color w:val="000000"/>
                <w:sz w:val="22"/>
              </w:rPr>
              <w:t>0,00</w:t>
            </w:r>
          </w:p>
        </w:tc>
      </w:tr>
    </w:tbl>
    <w:p w:rsidR="003679B0" w:rsidRDefault="003679B0" w:rsidP="003679B0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C00845" w:rsidRDefault="00C00845" w:rsidP="003679B0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C00845" w:rsidRDefault="00C00845" w:rsidP="003679B0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D552FD" w:rsidRDefault="00D552FD" w:rsidP="003679B0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D552FD" w:rsidRDefault="00D552FD" w:rsidP="003679B0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D552FD" w:rsidRPr="00142D7C" w:rsidRDefault="00D552FD" w:rsidP="003679B0">
      <w:pPr>
        <w:pStyle w:val="ConsPlu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075DC2" w:rsidRDefault="00075DC2" w:rsidP="00075DC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C00845">
        <w:rPr>
          <w:rFonts w:ascii="Times New Roman" w:hAnsi="Times New Roman" w:cs="Times New Roman"/>
          <w:b/>
          <w:sz w:val="24"/>
          <w:szCs w:val="24"/>
        </w:rPr>
        <w:t>.</w:t>
      </w:r>
      <w:r w:rsidRPr="00976092">
        <w:rPr>
          <w:rFonts w:ascii="Times New Roman" w:hAnsi="Times New Roman" w:cs="Times New Roman"/>
          <w:b/>
          <w:sz w:val="24"/>
          <w:szCs w:val="24"/>
        </w:rPr>
        <w:t xml:space="preserve"> Общая характеристика сферы реализации муниципальной программы, в том числе основных проблем в указанной сфере, и цели муниципальной программы.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ind w:firstLine="360"/>
        <w:jc w:val="both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 xml:space="preserve">В последние </w:t>
      </w:r>
      <w:r w:rsidR="008E4970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 xml:space="preserve">годы на территории ЗАТО городской округ Молодёжный наблюдается </w:t>
      </w: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рост парка автотранспортных средств.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ind w:firstLine="360"/>
        <w:jc w:val="both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 xml:space="preserve">Выполнение работ по ремонту и содержанию дорог является одним из важнейших условий обеспечения их сохранности, повышения безопасности движения, долговечности и надежности дорог и сооружений на них. 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ind w:firstLine="426"/>
        <w:jc w:val="both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Настоящая программа разработана для решения задач по обеспечению на нормативном уровне содержания сети автомобильных дорог, находящихся в собственно</w:t>
      </w:r>
      <w:r w:rsidR="008E4970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сти городского округа</w:t>
      </w: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.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ind w:firstLine="360"/>
        <w:jc w:val="both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Целью программы является - повышение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дорог.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ind w:firstLine="360"/>
        <w:jc w:val="both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Задачи программы: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- обеспечение сохранности существующей дорожной сети, выполнение работ по содержанию, ремонту существующих автомобильных дорог;</w:t>
      </w:r>
    </w:p>
    <w:p w:rsidR="00D8316A" w:rsidRPr="00D8316A" w:rsidRDefault="008E4970" w:rsidP="00D8316A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-</w:t>
      </w:r>
      <w:r w:rsidR="00D8316A"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создание организационно-правовых и экономических условий для обеспечения качественного содержания, своевременного ремонта, реконструкции, строительства автомобильных дорог общего пользования и искусственных дорожных сооружений на них;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- повышение пропускной способности и транспортно-эксплуатационного состояния дорог на территории городского округа;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- обеспечение безопасности дорожного дв</w:t>
      </w:r>
      <w:r w:rsidR="008E4970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ижения</w:t>
      </w: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;</w:t>
      </w:r>
    </w:p>
    <w:p w:rsidR="00D8316A" w:rsidRPr="00D8316A" w:rsidRDefault="00D8316A" w:rsidP="00D8316A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</w:pP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- обеспечение сохранности автомобильных дорог и дорожных сооружений на них с целью поддержания их состояния в соответствии с требованиями обеспечения круглогодичного и безопасного движения.</w:t>
      </w:r>
    </w:p>
    <w:p w:rsidR="00D8316A" w:rsidRPr="00D8316A" w:rsidRDefault="00D8316A" w:rsidP="00D8316A">
      <w:pPr>
        <w:widowControl w:val="0"/>
        <w:suppressAutoHyphens/>
        <w:overflowPunct w:val="0"/>
        <w:autoSpaceDE w:val="0"/>
        <w:autoSpaceDN w:val="0"/>
        <w:adjustRightInd w:val="0"/>
        <w:ind w:left="720"/>
        <w:textAlignment w:val="baseline"/>
        <w:rPr>
          <w:rFonts w:eastAsia="Times New Roman" w:cs="Times New Roman"/>
          <w:bCs/>
          <w:color w:val="000000"/>
          <w:kern w:val="1"/>
          <w:sz w:val="24"/>
          <w:szCs w:val="20"/>
          <w:lang w:eastAsia="ru-RU"/>
        </w:rPr>
      </w:pPr>
    </w:p>
    <w:p w:rsidR="00D8316A" w:rsidRPr="00D8316A" w:rsidRDefault="00D8316A" w:rsidP="00D8316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075DC2" w:rsidRDefault="00C00845" w:rsidP="00075DC2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75DC2" w:rsidRPr="00976092">
        <w:rPr>
          <w:rFonts w:ascii="Times New Roman" w:hAnsi="Times New Roman" w:cs="Times New Roman"/>
          <w:sz w:val="24"/>
          <w:szCs w:val="24"/>
        </w:rPr>
        <w:t xml:space="preserve"> Прогноз развития сферы благоустройства с учетом реализации мероприятий муниципальной программы.</w:t>
      </w:r>
    </w:p>
    <w:p w:rsidR="00E87157" w:rsidRPr="00D8316A" w:rsidRDefault="00E87157" w:rsidP="00E87157">
      <w:pPr>
        <w:widowControl w:val="0"/>
        <w:autoSpaceDE w:val="0"/>
        <w:autoSpaceDN w:val="0"/>
        <w:adjustRightInd w:val="0"/>
        <w:ind w:firstLine="360"/>
        <w:jc w:val="both"/>
        <w:rPr>
          <w:rFonts w:eastAsia="Times New Roman" w:cs="Times New Roman"/>
          <w:color w:val="000000"/>
          <w:kern w:val="28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>Реализация программы осуществляется</w:t>
      </w:r>
      <w:r w:rsidRPr="00D8316A">
        <w:rPr>
          <w:rFonts w:eastAsia="Times New Roman" w:cs="Times New Roman"/>
          <w:color w:val="000000"/>
          <w:kern w:val="28"/>
          <w:sz w:val="24"/>
          <w:szCs w:val="20"/>
          <w:lang w:eastAsia="ru-RU"/>
        </w:rPr>
        <w:t xml:space="preserve"> по следующим направлениям деятельности, это -  капитальный ремонт, ремонт и содержание по искусственным и защитным дорожным сооружениям, по земляному полотну и системе водоотвода, по дорожным одеждам и элементам обустройства автомобильных дорог.</w:t>
      </w:r>
    </w:p>
    <w:p w:rsidR="00E87157" w:rsidRDefault="00E87157" w:rsidP="00E87157">
      <w:pPr>
        <w:pStyle w:val="ConsPlusTitle"/>
        <w:spacing w:after="120"/>
        <w:ind w:firstLine="567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Результатом выполнения мероприятий муниципальной программы является увеличение доли автомобильных дорог местного значения, соответствующих нормативным требования; повышение безопасности дорожного движения на территории городского округа</w:t>
      </w:r>
      <w:r w:rsidR="00A05E74">
        <w:rPr>
          <w:rFonts w:ascii="Times New Roman" w:hAnsi="Times New Roman" w:cs="Times New Roman"/>
          <w:b w:val="0"/>
          <w:sz w:val="24"/>
          <w:szCs w:val="24"/>
        </w:rPr>
        <w:t xml:space="preserve"> и повышение комфортности проживания жителей ЗАТО городской округ Молодёжный.</w:t>
      </w:r>
    </w:p>
    <w:p w:rsidR="00A05E74" w:rsidRPr="00E87157" w:rsidRDefault="00A05E74" w:rsidP="00E87157">
      <w:pPr>
        <w:pStyle w:val="ConsPlusTitle"/>
        <w:spacing w:after="120"/>
        <w:ind w:firstLine="567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075DC2" w:rsidRDefault="00C00845" w:rsidP="00844816">
      <w:pPr>
        <w:widowControl w:val="0"/>
        <w:autoSpaceDE w:val="0"/>
        <w:autoSpaceDN w:val="0"/>
        <w:jc w:val="center"/>
        <w:outlineLvl w:val="0"/>
        <w:rPr>
          <w:rFonts w:cs="Times New Roman"/>
          <w:sz w:val="24"/>
          <w:szCs w:val="24"/>
        </w:rPr>
      </w:pPr>
      <w:r w:rsidRPr="00844816">
        <w:rPr>
          <w:rFonts w:cs="Times New Roman"/>
          <w:b/>
          <w:sz w:val="24"/>
          <w:szCs w:val="24"/>
        </w:rPr>
        <w:t>4</w:t>
      </w:r>
      <w:r w:rsidR="00075DC2" w:rsidRPr="00844816">
        <w:rPr>
          <w:rFonts w:cs="Times New Roman"/>
          <w:b/>
          <w:sz w:val="24"/>
          <w:szCs w:val="24"/>
        </w:rPr>
        <w:t>.</w:t>
      </w:r>
      <w:r w:rsidR="00075DC2" w:rsidRPr="00844816">
        <w:rPr>
          <w:b/>
        </w:rPr>
        <w:t xml:space="preserve"> </w:t>
      </w:r>
      <w:r w:rsidR="007B026D">
        <w:rPr>
          <w:rFonts w:cs="Times New Roman"/>
          <w:b/>
          <w:sz w:val="24"/>
          <w:szCs w:val="24"/>
        </w:rPr>
        <w:t>Планируемые</w:t>
      </w:r>
      <w:r w:rsidR="00075DC2" w:rsidRPr="00844816">
        <w:rPr>
          <w:rFonts w:cs="Times New Roman"/>
          <w:b/>
          <w:sz w:val="24"/>
          <w:szCs w:val="24"/>
        </w:rPr>
        <w:t xml:space="preserve"> показатели муниципальной программы</w:t>
      </w:r>
      <w:r w:rsidR="00844816">
        <w:rPr>
          <w:rFonts w:cs="Times New Roman"/>
          <w:sz w:val="24"/>
          <w:szCs w:val="24"/>
        </w:rPr>
        <w:t xml:space="preserve"> </w:t>
      </w:r>
      <w:r w:rsidR="00844816" w:rsidRPr="003679B0">
        <w:rPr>
          <w:rFonts w:eastAsia="Times New Roman" w:cs="Times New Roman"/>
          <w:b/>
          <w:sz w:val="24"/>
          <w:szCs w:val="24"/>
          <w:lang w:eastAsia="ru-RU"/>
        </w:rPr>
        <w:t>«Развитие и функционирование дорожно-транспортного комплекса»</w:t>
      </w:r>
    </w:p>
    <w:p w:rsidR="00844816" w:rsidRDefault="00844816" w:rsidP="00844816">
      <w:pPr>
        <w:widowControl w:val="0"/>
        <w:autoSpaceDE w:val="0"/>
        <w:autoSpaceDN w:val="0"/>
        <w:outlineLvl w:val="0"/>
        <w:rPr>
          <w:rFonts w:cs="Times New Roman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7"/>
        <w:gridCol w:w="2425"/>
        <w:gridCol w:w="1559"/>
        <w:gridCol w:w="993"/>
        <w:gridCol w:w="1275"/>
        <w:gridCol w:w="1134"/>
        <w:gridCol w:w="1134"/>
        <w:gridCol w:w="1276"/>
        <w:gridCol w:w="1134"/>
        <w:gridCol w:w="1134"/>
        <w:gridCol w:w="2835"/>
      </w:tblGrid>
      <w:tr w:rsidR="00844816" w:rsidRPr="00844816" w:rsidTr="00844816"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844816" w:rsidRPr="00844816" w:rsidTr="00844816"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816" w:rsidRPr="00844816" w:rsidRDefault="00844816" w:rsidP="00844816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816" w:rsidRPr="00844816" w:rsidRDefault="00844816" w:rsidP="00844816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816" w:rsidRPr="00844816" w:rsidRDefault="00844816" w:rsidP="00844816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816" w:rsidRPr="00844816" w:rsidRDefault="00844816" w:rsidP="00844816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816" w:rsidRPr="00844816" w:rsidRDefault="00844816" w:rsidP="00844816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 xml:space="preserve">2027 год 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816" w:rsidRPr="00844816" w:rsidRDefault="00844816" w:rsidP="00844816">
            <w:pP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844816" w:rsidRPr="00844816" w:rsidTr="00844816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844816" w:rsidRPr="00844816" w:rsidTr="00844816">
        <w:tc>
          <w:tcPr>
            <w:tcW w:w="154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sz w:val="18"/>
                <w:szCs w:val="18"/>
              </w:rPr>
              <w:t>Подпрограмма 2</w:t>
            </w:r>
            <w:r w:rsidRPr="00844816">
              <w:rPr>
                <w:rFonts w:eastAsia="Times New Roman" w:cs="Times New Roman"/>
                <w:b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/>
                <w:b/>
                <w:sz w:val="18"/>
                <w:szCs w:val="18"/>
              </w:rPr>
              <w:t>Дороги Подмосковья</w:t>
            </w:r>
            <w:r w:rsidRPr="00844816">
              <w:rPr>
                <w:rFonts w:eastAsia="Times New Roman" w:cs="Times New Roman"/>
                <w:b/>
                <w:sz w:val="18"/>
                <w:szCs w:val="18"/>
              </w:rPr>
              <w:t>»</w:t>
            </w:r>
          </w:p>
        </w:tc>
      </w:tr>
      <w:tr w:rsidR="00844816" w:rsidRPr="00844816" w:rsidTr="00844816">
        <w:trPr>
          <w:trHeight w:val="16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844816">
              <w:rPr>
                <w:rFonts w:eastAsia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2A533D" w:rsidP="00844816">
            <w:pPr>
              <w:ind w:left="-12" w:right="-15" w:firstLine="12"/>
              <w:rPr>
                <w:rFonts w:eastAsiaTheme="minorEastAsia" w:cs="Times New Roman"/>
                <w:sz w:val="18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20"/>
                <w:lang w:eastAsia="ru-RU"/>
              </w:rPr>
              <w:t>Доля территорий, соответствующих проекту организации дорожного движения</w:t>
            </w:r>
            <w:r w:rsidRPr="00844816">
              <w:rPr>
                <w:rFonts w:eastAsiaTheme="minorEastAsia"/>
                <w:sz w:val="18"/>
                <w:szCs w:val="20"/>
                <w:lang w:eastAsia="ru-RU"/>
              </w:rPr>
              <w:t xml:space="preserve"> </w:t>
            </w:r>
            <w:r>
              <w:rPr>
                <w:rFonts w:eastAsiaTheme="minorEastAsia"/>
                <w:sz w:val="18"/>
                <w:szCs w:val="20"/>
                <w:lang w:eastAsia="ru-RU"/>
              </w:rPr>
              <w:t>(ПОДД)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844816">
            <w:pPr>
              <w:ind w:right="-15"/>
              <w:jc w:val="center"/>
              <w:rPr>
                <w:rFonts w:eastAsia="Times New Roman" w:cs="Times New Roman"/>
                <w:sz w:val="18"/>
                <w:szCs w:val="20"/>
              </w:rPr>
            </w:pPr>
            <w:r>
              <w:rPr>
                <w:rFonts w:eastAsia="Times New Roman" w:cs="Times New Roman"/>
                <w:sz w:val="18"/>
                <w:szCs w:val="20"/>
              </w:rPr>
              <w:t>Отраслевой показатель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844816" w:rsidP="00844816">
            <w:pPr>
              <w:ind w:left="-12" w:right="-15" w:firstLine="12"/>
              <w:jc w:val="center"/>
              <w:rPr>
                <w:rFonts w:cs="Times New Roman"/>
                <w:sz w:val="18"/>
                <w:szCs w:val="20"/>
              </w:rPr>
            </w:pPr>
            <w:r w:rsidRPr="00844816">
              <w:rPr>
                <w:rFonts w:cs="Times New Roman"/>
                <w:sz w:val="18"/>
                <w:szCs w:val="20"/>
              </w:rPr>
              <w:t>Процент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16" w:rsidRPr="00844816" w:rsidRDefault="007B026D" w:rsidP="007B026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844816" w:rsidRPr="0084481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844816" w:rsidRPr="0084481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844816" w:rsidRPr="0084481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84481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844816" w:rsidRPr="00844816"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816" w:rsidRPr="00844816" w:rsidRDefault="007B026D" w:rsidP="00B356AF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2.04.09</w:t>
            </w:r>
          </w:p>
        </w:tc>
      </w:tr>
    </w:tbl>
    <w:p w:rsidR="00844816" w:rsidRPr="00844816" w:rsidRDefault="00844816" w:rsidP="00844816">
      <w:pPr>
        <w:widowControl w:val="0"/>
        <w:autoSpaceDE w:val="0"/>
        <w:autoSpaceDN w:val="0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075DC2" w:rsidRDefault="00C00845" w:rsidP="00075DC2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75DC2">
        <w:rPr>
          <w:rFonts w:ascii="Times New Roman" w:hAnsi="Times New Roman" w:cs="Times New Roman"/>
          <w:sz w:val="24"/>
          <w:szCs w:val="24"/>
        </w:rPr>
        <w:t xml:space="preserve">. </w:t>
      </w:r>
      <w:r w:rsidR="00075DC2" w:rsidRPr="00B61D20">
        <w:rPr>
          <w:rFonts w:ascii="Times New Roman" w:hAnsi="Times New Roman" w:cs="Times New Roman"/>
          <w:sz w:val="24"/>
          <w:szCs w:val="24"/>
        </w:rPr>
        <w:t>Методика расч</w:t>
      </w:r>
      <w:r w:rsidR="007B026D">
        <w:rPr>
          <w:rFonts w:ascii="Times New Roman" w:hAnsi="Times New Roman" w:cs="Times New Roman"/>
          <w:sz w:val="24"/>
          <w:szCs w:val="24"/>
        </w:rPr>
        <w:t>ета значений планируемых</w:t>
      </w:r>
      <w:r w:rsidR="00075DC2" w:rsidRPr="00B61D20">
        <w:rPr>
          <w:rFonts w:ascii="Times New Roman" w:hAnsi="Times New Roman" w:cs="Times New Roman"/>
          <w:sz w:val="24"/>
          <w:szCs w:val="24"/>
        </w:rPr>
        <w:t xml:space="preserve"> показателей муниципальной программы </w:t>
      </w:r>
      <w:r w:rsidR="00B356AF" w:rsidRPr="00B356AF">
        <w:rPr>
          <w:rFonts w:ascii="Times New Roman" w:hAnsi="Times New Roman" w:cs="Times New Roman"/>
          <w:sz w:val="24"/>
          <w:szCs w:val="24"/>
        </w:rPr>
        <w:t>«Развитие и функционирование дорожно-транспортного комплекса»</w:t>
      </w:r>
    </w:p>
    <w:p w:rsidR="00B356AF" w:rsidRDefault="00B356AF" w:rsidP="00B356AF">
      <w:pPr>
        <w:pStyle w:val="ConsPlusTitle"/>
        <w:spacing w:after="12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54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4507"/>
        <w:gridCol w:w="1134"/>
        <w:gridCol w:w="9135"/>
      </w:tblGrid>
      <w:tr w:rsidR="00B356AF" w:rsidRPr="00B356AF" w:rsidTr="00B356AF">
        <w:trPr>
          <w:trHeight w:val="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left="-1189" w:firstLine="891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</w:t>
            </w:r>
            <w:r w:rsidRPr="00B356AF">
              <w:rPr>
                <w:color w:val="000000" w:themeColor="text1"/>
                <w:sz w:val="20"/>
              </w:rPr>
              <w:t>№</w:t>
            </w:r>
          </w:p>
          <w:p w:rsidR="00B356AF" w:rsidRPr="00B356AF" w:rsidRDefault="00B356AF" w:rsidP="00B356AF">
            <w:pPr>
              <w:adjustRightInd w:val="0"/>
              <w:ind w:left="-1189" w:firstLine="891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</w:t>
            </w:r>
            <w:r w:rsidRPr="00B356AF">
              <w:rPr>
                <w:color w:val="000000" w:themeColor="text1"/>
                <w:sz w:val="20"/>
              </w:rPr>
              <w:t>п/п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 w:rsidRPr="00B356AF">
              <w:rPr>
                <w:color w:val="000000" w:themeColor="text1"/>
                <w:sz w:val="20"/>
              </w:rPr>
              <w:t xml:space="preserve">Наименование показателя/результата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 w:rsidRPr="00B356AF">
              <w:rPr>
                <w:color w:val="000000" w:themeColor="text1"/>
                <w:sz w:val="20"/>
              </w:rPr>
              <w:t>Единица измерения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 w:rsidRPr="00B356AF">
              <w:rPr>
                <w:color w:val="000000" w:themeColor="text1"/>
                <w:sz w:val="20"/>
              </w:rPr>
              <w:t xml:space="preserve">Методика расчета показателя/результата  </w:t>
            </w:r>
          </w:p>
        </w:tc>
      </w:tr>
      <w:tr w:rsidR="00B356AF" w:rsidRPr="00B356AF" w:rsidTr="00B356AF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 w:rsidRPr="00B356AF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 w:rsidRPr="00B356AF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firstLine="5"/>
              <w:jc w:val="center"/>
              <w:rPr>
                <w:color w:val="000000" w:themeColor="text1"/>
                <w:sz w:val="20"/>
              </w:rPr>
            </w:pPr>
            <w:r w:rsidRPr="00B356AF">
              <w:rPr>
                <w:color w:val="000000" w:themeColor="text1"/>
                <w:sz w:val="20"/>
              </w:rPr>
              <w:t>4</w:t>
            </w:r>
          </w:p>
        </w:tc>
      </w:tr>
      <w:tr w:rsidR="00B356AF" w:rsidRPr="00B356AF" w:rsidTr="007B026D">
        <w:trPr>
          <w:trHeight w:val="3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B356AF" w:rsidRDefault="00B356AF" w:rsidP="00B356AF">
            <w:pPr>
              <w:adjustRightInd w:val="0"/>
              <w:ind w:left="-704" w:firstLine="720"/>
              <w:jc w:val="center"/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1</w:t>
            </w:r>
            <w:r w:rsidRPr="00B356AF">
              <w:rPr>
                <w:color w:val="000000" w:themeColor="text1"/>
                <w:sz w:val="20"/>
                <w:szCs w:val="24"/>
              </w:rPr>
              <w:t>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AF" w:rsidRPr="00844816" w:rsidRDefault="007B026D" w:rsidP="007B026D">
            <w:pPr>
              <w:ind w:left="-12" w:right="-15" w:firstLine="12"/>
              <w:rPr>
                <w:rFonts w:eastAsiaTheme="minorEastAsia"/>
                <w:sz w:val="18"/>
                <w:szCs w:val="20"/>
                <w:lang w:eastAsia="ru-RU"/>
              </w:rPr>
            </w:pPr>
            <w:r>
              <w:rPr>
                <w:rFonts w:eastAsiaTheme="minorEastAsia"/>
                <w:sz w:val="18"/>
                <w:szCs w:val="20"/>
                <w:lang w:eastAsia="ru-RU"/>
              </w:rPr>
              <w:t>Доля территорий, соответствующих проекту организации дорожного движения</w:t>
            </w:r>
            <w:r w:rsidRPr="00844816">
              <w:rPr>
                <w:rFonts w:eastAsiaTheme="minorEastAsia"/>
                <w:sz w:val="18"/>
                <w:szCs w:val="20"/>
                <w:lang w:eastAsia="ru-RU"/>
              </w:rPr>
              <w:t xml:space="preserve"> </w:t>
            </w:r>
            <w:r w:rsidR="002A533D">
              <w:rPr>
                <w:rFonts w:eastAsiaTheme="minorEastAsia"/>
                <w:sz w:val="18"/>
                <w:szCs w:val="20"/>
                <w:lang w:eastAsia="ru-RU"/>
              </w:rPr>
              <w:t>(ПОДД)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AF" w:rsidRPr="00844816" w:rsidRDefault="00B356AF" w:rsidP="00B356AF">
            <w:pPr>
              <w:ind w:left="-12" w:right="-15" w:firstLine="12"/>
              <w:jc w:val="center"/>
              <w:rPr>
                <w:sz w:val="18"/>
                <w:szCs w:val="20"/>
              </w:rPr>
            </w:pPr>
            <w:r w:rsidRPr="00844816">
              <w:rPr>
                <w:sz w:val="18"/>
                <w:szCs w:val="20"/>
              </w:rPr>
              <w:t>Процент</w:t>
            </w:r>
          </w:p>
        </w:tc>
        <w:tc>
          <w:tcPr>
            <w:tcW w:w="9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6AF" w:rsidRDefault="002A533D" w:rsidP="00B356AF">
            <w:pPr>
              <w:adjustRightInd w:val="0"/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Значение показателя рассчитывается по формуле:</w:t>
            </w:r>
          </w:p>
          <w:p w:rsidR="002A533D" w:rsidRPr="00A9738C" w:rsidRDefault="002A533D" w:rsidP="00B356AF">
            <w:pPr>
              <w:adjustRightInd w:val="0"/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  <w:lang w:val="en-US"/>
              </w:rPr>
              <w:t>D</w:t>
            </w:r>
            <w:r w:rsidR="00A9738C" w:rsidRPr="00A9738C">
              <w:rPr>
                <w:color w:val="000000" w:themeColor="text1"/>
                <w:sz w:val="20"/>
                <w:szCs w:val="24"/>
                <w:vertAlign w:val="subscript"/>
              </w:rPr>
              <w:t>т</w:t>
            </w:r>
            <w:r w:rsidR="00A9738C">
              <w:rPr>
                <w:color w:val="000000" w:themeColor="text1"/>
                <w:sz w:val="20"/>
                <w:szCs w:val="24"/>
              </w:rPr>
              <w:t xml:space="preserve"> = С</w:t>
            </w:r>
            <w:r w:rsidR="00A9738C" w:rsidRPr="00A9738C">
              <w:rPr>
                <w:color w:val="000000" w:themeColor="text1"/>
                <w:sz w:val="20"/>
                <w:szCs w:val="24"/>
                <w:vertAlign w:val="subscript"/>
              </w:rPr>
              <w:t>т</w:t>
            </w:r>
            <w:r w:rsidR="00A9738C">
              <w:rPr>
                <w:color w:val="000000" w:themeColor="text1"/>
                <w:sz w:val="20"/>
                <w:szCs w:val="24"/>
              </w:rPr>
              <w:t>/С</w:t>
            </w:r>
            <w:r w:rsidR="00A9738C" w:rsidRPr="00A9738C">
              <w:rPr>
                <w:color w:val="000000" w:themeColor="text1"/>
                <w:sz w:val="20"/>
                <w:szCs w:val="24"/>
                <w:vertAlign w:val="subscript"/>
              </w:rPr>
              <w:t>общ</w:t>
            </w:r>
            <w:r w:rsidR="00A9738C">
              <w:rPr>
                <w:color w:val="000000" w:themeColor="text1"/>
                <w:sz w:val="20"/>
                <w:szCs w:val="24"/>
              </w:rPr>
              <w:t xml:space="preserve"> * 100%</w:t>
            </w:r>
          </w:p>
          <w:p w:rsidR="002A533D" w:rsidRDefault="002A533D" w:rsidP="00B356AF">
            <w:pPr>
              <w:adjustRightInd w:val="0"/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  <w:lang w:val="en-US"/>
              </w:rPr>
              <w:t>D</w:t>
            </w:r>
            <w:r w:rsidRPr="002A533D">
              <w:rPr>
                <w:color w:val="000000" w:themeColor="text1"/>
                <w:sz w:val="20"/>
                <w:szCs w:val="24"/>
                <w:vertAlign w:val="subscript"/>
              </w:rPr>
              <w:t>т</w:t>
            </w:r>
            <w:r>
              <w:rPr>
                <w:color w:val="000000" w:themeColor="text1"/>
                <w:sz w:val="20"/>
                <w:szCs w:val="24"/>
              </w:rPr>
              <w:t xml:space="preserve"> - д</w:t>
            </w:r>
            <w:r w:rsidRPr="002A533D">
              <w:rPr>
                <w:color w:val="000000" w:themeColor="text1"/>
                <w:sz w:val="20"/>
                <w:szCs w:val="24"/>
              </w:rPr>
              <w:t>оля территорий</w:t>
            </w:r>
            <w:r>
              <w:rPr>
                <w:color w:val="000000" w:themeColor="text1"/>
                <w:sz w:val="20"/>
                <w:szCs w:val="24"/>
              </w:rPr>
              <w:t xml:space="preserve"> городского округа</w:t>
            </w:r>
            <w:r w:rsidRPr="002A533D">
              <w:rPr>
                <w:color w:val="000000" w:themeColor="text1"/>
                <w:sz w:val="20"/>
                <w:szCs w:val="24"/>
              </w:rPr>
              <w:t>, соответствующих</w:t>
            </w:r>
            <w:r>
              <w:rPr>
                <w:color w:val="000000" w:themeColor="text1"/>
                <w:sz w:val="20"/>
                <w:szCs w:val="24"/>
              </w:rPr>
              <w:t xml:space="preserve"> ПОДД, %;</w:t>
            </w:r>
          </w:p>
          <w:p w:rsidR="002A533D" w:rsidRDefault="002A533D" w:rsidP="00B356AF">
            <w:pPr>
              <w:adjustRightInd w:val="0"/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С</w:t>
            </w:r>
            <w:r w:rsidR="00A9738C">
              <w:rPr>
                <w:color w:val="000000" w:themeColor="text1"/>
                <w:sz w:val="20"/>
                <w:szCs w:val="24"/>
                <w:vertAlign w:val="subscript"/>
              </w:rPr>
              <w:t>т</w:t>
            </w:r>
            <w:r>
              <w:rPr>
                <w:color w:val="000000" w:themeColor="text1"/>
                <w:sz w:val="20"/>
                <w:szCs w:val="24"/>
              </w:rPr>
              <w:t xml:space="preserve"> – количество территорий, соответствующих ПОДД, ед.;</w:t>
            </w:r>
          </w:p>
          <w:p w:rsidR="002A533D" w:rsidRPr="002A533D" w:rsidRDefault="002A533D" w:rsidP="00B356AF">
            <w:pPr>
              <w:adjustRightInd w:val="0"/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С</w:t>
            </w:r>
            <w:r w:rsidR="00A9738C">
              <w:rPr>
                <w:color w:val="000000" w:themeColor="text1"/>
                <w:sz w:val="20"/>
                <w:szCs w:val="24"/>
                <w:vertAlign w:val="subscript"/>
              </w:rPr>
              <w:t>общ</w:t>
            </w:r>
            <w:r>
              <w:rPr>
                <w:color w:val="000000" w:themeColor="text1"/>
                <w:sz w:val="20"/>
                <w:szCs w:val="24"/>
              </w:rPr>
              <w:t xml:space="preserve"> – </w:t>
            </w:r>
            <w:r w:rsidR="00A9738C">
              <w:rPr>
                <w:color w:val="000000" w:themeColor="text1"/>
                <w:sz w:val="20"/>
                <w:szCs w:val="24"/>
              </w:rPr>
              <w:t xml:space="preserve">общее </w:t>
            </w:r>
            <w:r>
              <w:rPr>
                <w:color w:val="000000" w:themeColor="text1"/>
                <w:sz w:val="20"/>
                <w:szCs w:val="24"/>
              </w:rPr>
              <w:t>количество территорий, включенных в ПОДД, ед.</w:t>
            </w:r>
          </w:p>
        </w:tc>
      </w:tr>
    </w:tbl>
    <w:p w:rsidR="00B356AF" w:rsidRPr="00B61D20" w:rsidRDefault="00B356AF" w:rsidP="00B356AF">
      <w:pPr>
        <w:pStyle w:val="ConsPlusTitle"/>
        <w:spacing w:after="120"/>
        <w:outlineLvl w:val="0"/>
        <w:rPr>
          <w:rFonts w:ascii="Times New Roman" w:hAnsi="Times New Roman" w:cs="Times New Roman"/>
          <w:sz w:val="24"/>
          <w:szCs w:val="24"/>
        </w:rPr>
      </w:pPr>
    </w:p>
    <w:p w:rsidR="00075DC2" w:rsidRPr="00CD1997" w:rsidRDefault="00C00845" w:rsidP="00075DC2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Перечень мероприятий п</w:t>
      </w:r>
      <w:r w:rsidR="00075DC2" w:rsidRPr="00CD1997">
        <w:rPr>
          <w:rFonts w:ascii="Times New Roman" w:hAnsi="Times New Roman" w:cs="Times New Roman"/>
          <w:b/>
          <w:sz w:val="24"/>
          <w:szCs w:val="24"/>
        </w:rPr>
        <w:t>одпрограмм</w:t>
      </w:r>
      <w:r>
        <w:rPr>
          <w:rFonts w:ascii="Times New Roman" w:hAnsi="Times New Roman" w:cs="Times New Roman"/>
          <w:b/>
          <w:sz w:val="24"/>
          <w:szCs w:val="24"/>
        </w:rPr>
        <w:t>ы 2 «Дороги Подмосковья»</w:t>
      </w:r>
      <w:r w:rsidR="00075DC2" w:rsidRPr="00CD1997">
        <w:rPr>
          <w:rFonts w:ascii="Times New Roman" w:hAnsi="Times New Roman" w:cs="Times New Roman"/>
          <w:b/>
          <w:sz w:val="24"/>
          <w:szCs w:val="24"/>
        </w:rPr>
        <w:t>:</w:t>
      </w:r>
    </w:p>
    <w:p w:rsidR="0098128F" w:rsidRPr="00142D7C" w:rsidRDefault="0098128F" w:rsidP="0098128F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276"/>
        <w:gridCol w:w="1985"/>
        <w:gridCol w:w="1134"/>
        <w:gridCol w:w="3118"/>
        <w:gridCol w:w="956"/>
        <w:gridCol w:w="957"/>
        <w:gridCol w:w="957"/>
        <w:gridCol w:w="957"/>
        <w:gridCol w:w="1843"/>
      </w:tblGrid>
      <w:tr w:rsidR="00075DC2" w:rsidRPr="00A51F7E" w:rsidTr="00A9738C">
        <w:trPr>
          <w:trHeight w:val="286"/>
        </w:trPr>
        <w:tc>
          <w:tcPr>
            <w:tcW w:w="568" w:type="dxa"/>
            <w:vMerge w:val="restart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  <w:vAlign w:val="center"/>
          </w:tcPr>
          <w:p w:rsidR="00075DC2" w:rsidRPr="00A51F7E" w:rsidRDefault="00C00845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п</w:t>
            </w:r>
            <w:r w:rsidR="00075DC2"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075DC2" w:rsidRPr="00A51F7E" w:rsidRDefault="00C00845" w:rsidP="00C00845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Срок исполнения меро</w:t>
            </w:r>
            <w:r w:rsidR="00075DC2"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985" w:type="dxa"/>
            <w:vMerge w:val="restart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vAlign w:val="center"/>
          </w:tcPr>
          <w:p w:rsidR="00075DC2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6945" w:type="dxa"/>
            <w:gridSpan w:val="5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Объемы финансирования по годам (тыс. руб.)</w:t>
            </w:r>
          </w:p>
        </w:tc>
        <w:tc>
          <w:tcPr>
            <w:tcW w:w="1843" w:type="dxa"/>
            <w:vMerge w:val="restart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075DC2" w:rsidRPr="00A51F7E" w:rsidTr="00A9738C">
        <w:tc>
          <w:tcPr>
            <w:tcW w:w="568" w:type="dxa"/>
            <w:vMerge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2023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56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2024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57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57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2026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57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2027</w:t>
            </w:r>
          </w:p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43" w:type="dxa"/>
            <w:vMerge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075DC2" w:rsidRPr="00A51F7E" w:rsidTr="00A9738C">
        <w:trPr>
          <w:trHeight w:val="165"/>
        </w:trPr>
        <w:tc>
          <w:tcPr>
            <w:tcW w:w="568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8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56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57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7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57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075DC2" w:rsidRPr="00A51F7E" w:rsidRDefault="00075DC2" w:rsidP="00C008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F31A7A" w:rsidRPr="00A51F7E" w:rsidTr="00A9738C">
        <w:trPr>
          <w:trHeight w:val="64"/>
        </w:trPr>
        <w:tc>
          <w:tcPr>
            <w:tcW w:w="568" w:type="dxa"/>
            <w:vMerge w:val="restart"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left="-604" w:right="-6" w:firstLine="72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51F7E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F31A7A" w:rsidRDefault="00F31A7A" w:rsidP="00F31A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Основное мероприятие 04</w:t>
            </w:r>
            <w:r w:rsidRPr="00A51F7E">
              <w:rPr>
                <w:b/>
                <w:sz w:val="18"/>
                <w:szCs w:val="18"/>
              </w:rPr>
              <w:t xml:space="preserve">. </w:t>
            </w:r>
          </w:p>
          <w:p w:rsidR="00F31A7A" w:rsidRPr="0074416D" w:rsidRDefault="00F31A7A" w:rsidP="00F31A7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A7A" w:rsidRPr="00F31A7A" w:rsidRDefault="00F31A7A" w:rsidP="00F31A7A">
            <w:pPr>
              <w:rPr>
                <w:rFonts w:eastAsia="Times New Roman" w:cs="Times New Roman"/>
                <w:b/>
                <w:sz w:val="18"/>
                <w:szCs w:val="14"/>
                <w:lang w:eastAsia="ru-RU"/>
              </w:rPr>
            </w:pPr>
            <w:r w:rsidRPr="00F31A7A">
              <w:rPr>
                <w:rFonts w:eastAsia="Times New Roman" w:cs="Times New Roman"/>
                <w:b/>
                <w:sz w:val="18"/>
                <w:szCs w:val="14"/>
                <w:lang w:eastAsia="ru-RU"/>
              </w:rPr>
              <w:t>2023-2027</w:t>
            </w:r>
          </w:p>
        </w:tc>
        <w:tc>
          <w:tcPr>
            <w:tcW w:w="1985" w:type="dxa"/>
            <w:shd w:val="clear" w:color="auto" w:fill="auto"/>
          </w:tcPr>
          <w:p w:rsidR="00F31A7A" w:rsidRPr="00A51F7E" w:rsidRDefault="00F31A7A" w:rsidP="00F31A7A">
            <w:pPr>
              <w:tabs>
                <w:tab w:val="center" w:pos="175"/>
              </w:tabs>
              <w:ind w:hanging="100"/>
              <w:rPr>
                <w:b/>
                <w:sz w:val="18"/>
                <w:szCs w:val="18"/>
              </w:rPr>
            </w:pPr>
            <w:r w:rsidRPr="00A51F7E">
              <w:rPr>
                <w:b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3118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956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</w:tcPr>
          <w:p w:rsidR="00F31A7A" w:rsidRPr="00D40A8A" w:rsidRDefault="00F31A7A" w:rsidP="00F31A7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D40A8A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F31A7A" w:rsidRPr="00A51F7E" w:rsidTr="00A9738C">
        <w:tc>
          <w:tcPr>
            <w:tcW w:w="568" w:type="dxa"/>
            <w:vMerge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31A7A" w:rsidRPr="00A51F7E" w:rsidRDefault="00A9738C" w:rsidP="00F31A7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</w:rPr>
              <w:t xml:space="preserve">Средства бюджета Московской </w:t>
            </w:r>
            <w:r w:rsidR="00F31A7A" w:rsidRPr="00A51F7E">
              <w:rPr>
                <w:b/>
                <w:sz w:val="18"/>
                <w:szCs w:val="18"/>
              </w:rPr>
              <w:t>области</w:t>
            </w:r>
          </w:p>
        </w:tc>
        <w:tc>
          <w:tcPr>
            <w:tcW w:w="1134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8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6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1A7A" w:rsidRPr="00A51F7E" w:rsidTr="00A9738C">
        <w:trPr>
          <w:trHeight w:val="353"/>
        </w:trPr>
        <w:tc>
          <w:tcPr>
            <w:tcW w:w="568" w:type="dxa"/>
            <w:vMerge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F31A7A" w:rsidRPr="00A51F7E" w:rsidRDefault="00F31A7A" w:rsidP="00F31A7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51F7E">
              <w:rPr>
                <w:b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3118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956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F31A7A" w:rsidRPr="00AB0194" w:rsidRDefault="00F31A7A" w:rsidP="00F3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</w:pPr>
            <w:r w:rsidRPr="00AB0194">
              <w:rPr>
                <w:rFonts w:ascii="Times New Roman CYR" w:eastAsiaTheme="minorEastAsia" w:hAnsi="Times New Roman CYR" w:cs="Times New Roman CYR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/>
          </w:tcPr>
          <w:p w:rsidR="00F31A7A" w:rsidRPr="00A51F7E" w:rsidRDefault="00F31A7A" w:rsidP="00F31A7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9738C" w:rsidRPr="00A51F7E" w:rsidTr="00A9738C">
        <w:trPr>
          <w:trHeight w:val="278"/>
        </w:trPr>
        <w:tc>
          <w:tcPr>
            <w:tcW w:w="568" w:type="dxa"/>
            <w:vMerge w:val="restart"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9738C" w:rsidRPr="00F31A7A" w:rsidRDefault="00A9738C" w:rsidP="00A973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31A7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04.09.</w:t>
            </w:r>
          </w:p>
          <w:p w:rsidR="00A9738C" w:rsidRPr="00537079" w:rsidRDefault="00A9738C" w:rsidP="00A973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i/>
                <w:sz w:val="18"/>
                <w:szCs w:val="18"/>
                <w:highlight w:val="yellow"/>
                <w:lang w:eastAsia="ru-RU"/>
              </w:rPr>
            </w:pPr>
            <w:r w:rsidRPr="00F31A7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F31A7A">
              <w:rPr>
                <w:rFonts w:eastAsia="Times New Roman" w:cs="Times New Roman"/>
                <w:sz w:val="18"/>
                <w:szCs w:val="14"/>
                <w:lang w:eastAsia="ru-RU"/>
              </w:rPr>
              <w:t>2023-2027</w:t>
            </w:r>
          </w:p>
        </w:tc>
        <w:tc>
          <w:tcPr>
            <w:tcW w:w="1985" w:type="dxa"/>
            <w:shd w:val="clear" w:color="auto" w:fill="auto"/>
          </w:tcPr>
          <w:p w:rsidR="00A9738C" w:rsidRPr="00A51F7E" w:rsidRDefault="00A9738C" w:rsidP="00A9738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51F7E">
              <w:rPr>
                <w:sz w:val="18"/>
                <w:szCs w:val="18"/>
              </w:rPr>
              <w:t>Итого</w:t>
            </w:r>
          </w:p>
          <w:p w:rsidR="00A9738C" w:rsidRPr="00A51F7E" w:rsidRDefault="00A9738C" w:rsidP="00A9738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51F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3118" w:type="dxa"/>
            <w:shd w:val="clear" w:color="auto" w:fill="auto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956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Администрация ЗАТО городской округ Молодёжный</w:t>
            </w:r>
          </w:p>
        </w:tc>
      </w:tr>
      <w:tr w:rsidR="00A9738C" w:rsidRPr="00A51F7E" w:rsidTr="00A9738C">
        <w:trPr>
          <w:trHeight w:val="339"/>
        </w:trPr>
        <w:tc>
          <w:tcPr>
            <w:tcW w:w="568" w:type="dxa"/>
            <w:vMerge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9738C" w:rsidRPr="00537079" w:rsidRDefault="00A9738C" w:rsidP="00A9738C">
            <w:pPr>
              <w:widowControl w:val="0"/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9738C" w:rsidRPr="007B026D" w:rsidRDefault="00A9738C" w:rsidP="00A9738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7B026D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auto" w:fill="auto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118" w:type="dxa"/>
            <w:shd w:val="clear" w:color="auto" w:fill="auto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6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A9738C" w:rsidRPr="00A51F7E" w:rsidTr="00A9738C">
        <w:trPr>
          <w:trHeight w:val="93"/>
        </w:trPr>
        <w:tc>
          <w:tcPr>
            <w:tcW w:w="568" w:type="dxa"/>
            <w:vMerge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A9738C" w:rsidRPr="007B026D" w:rsidRDefault="00A9738C" w:rsidP="00A9738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7B026D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shd w:val="clear" w:color="auto" w:fill="auto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3118" w:type="dxa"/>
            <w:shd w:val="clear" w:color="auto" w:fill="auto"/>
          </w:tcPr>
          <w:p w:rsidR="00A9738C" w:rsidRPr="00A9738C" w:rsidRDefault="00A9738C" w:rsidP="00A973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A9738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50,95</w:t>
            </w:r>
          </w:p>
        </w:tc>
        <w:tc>
          <w:tcPr>
            <w:tcW w:w="956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57" w:type="dxa"/>
            <w:shd w:val="clear" w:color="auto" w:fill="auto"/>
          </w:tcPr>
          <w:p w:rsidR="00A9738C" w:rsidRPr="00A51F7E" w:rsidRDefault="00A9738C" w:rsidP="00A9738C">
            <w:pPr>
              <w:ind w:hanging="79"/>
              <w:jc w:val="center"/>
              <w:rPr>
                <w:rFonts w:eastAsia="Times New Roman"/>
                <w:sz w:val="18"/>
                <w:szCs w:val="18"/>
              </w:rPr>
            </w:pPr>
            <w:r w:rsidRPr="00A937B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843" w:type="dxa"/>
            <w:vMerge/>
          </w:tcPr>
          <w:p w:rsidR="00A9738C" w:rsidRPr="00A51F7E" w:rsidRDefault="00A9738C" w:rsidP="00A9738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:rsidR="0074416D" w:rsidRDefault="0074416D" w:rsidP="007B026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sectPr w:rsidR="0074416D" w:rsidSect="003C6C1B">
      <w:footnotePr>
        <w:numStart w:val="2"/>
      </w:footnotePr>
      <w:pgSz w:w="16838" w:h="11906" w:orient="landscape"/>
      <w:pgMar w:top="709" w:right="709" w:bottom="709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9EA" w:rsidRDefault="003209EA" w:rsidP="00936B5F">
      <w:r>
        <w:separator/>
      </w:r>
    </w:p>
  </w:endnote>
  <w:endnote w:type="continuationSeparator" w:id="0">
    <w:p w:rsidR="003209EA" w:rsidRDefault="003209E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9EA" w:rsidRDefault="003209EA" w:rsidP="00936B5F">
      <w:r>
        <w:separator/>
      </w:r>
    </w:p>
  </w:footnote>
  <w:footnote w:type="continuationSeparator" w:id="0">
    <w:p w:rsidR="003209EA" w:rsidRDefault="003209EA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2207F"/>
    <w:multiLevelType w:val="hybridMultilevel"/>
    <w:tmpl w:val="7B389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6AD"/>
    <w:rsid w:val="000019AD"/>
    <w:rsid w:val="0000262B"/>
    <w:rsid w:val="000070D1"/>
    <w:rsid w:val="00022D07"/>
    <w:rsid w:val="00032491"/>
    <w:rsid w:val="00034C9A"/>
    <w:rsid w:val="0003538D"/>
    <w:rsid w:val="000404A6"/>
    <w:rsid w:val="00040C32"/>
    <w:rsid w:val="00051A5A"/>
    <w:rsid w:val="00051A9B"/>
    <w:rsid w:val="0006509E"/>
    <w:rsid w:val="000715E9"/>
    <w:rsid w:val="00072A27"/>
    <w:rsid w:val="00075DC2"/>
    <w:rsid w:val="00080BB4"/>
    <w:rsid w:val="000A3745"/>
    <w:rsid w:val="000A5723"/>
    <w:rsid w:val="000B1027"/>
    <w:rsid w:val="000B2126"/>
    <w:rsid w:val="000C1D2C"/>
    <w:rsid w:val="000D6B62"/>
    <w:rsid w:val="000E63A1"/>
    <w:rsid w:val="000E7D4F"/>
    <w:rsid w:val="000F1DF7"/>
    <w:rsid w:val="00101400"/>
    <w:rsid w:val="00102F63"/>
    <w:rsid w:val="00105655"/>
    <w:rsid w:val="001114CE"/>
    <w:rsid w:val="00113B4B"/>
    <w:rsid w:val="00114409"/>
    <w:rsid w:val="0011606A"/>
    <w:rsid w:val="00120BE6"/>
    <w:rsid w:val="00122384"/>
    <w:rsid w:val="0012328D"/>
    <w:rsid w:val="00131B3B"/>
    <w:rsid w:val="00142D7C"/>
    <w:rsid w:val="001453E7"/>
    <w:rsid w:val="001459C3"/>
    <w:rsid w:val="001514F3"/>
    <w:rsid w:val="001515BF"/>
    <w:rsid w:val="00151C33"/>
    <w:rsid w:val="00164001"/>
    <w:rsid w:val="00165F9B"/>
    <w:rsid w:val="00174005"/>
    <w:rsid w:val="00181CB3"/>
    <w:rsid w:val="00184090"/>
    <w:rsid w:val="00191572"/>
    <w:rsid w:val="001B6266"/>
    <w:rsid w:val="001C1C5D"/>
    <w:rsid w:val="001C465B"/>
    <w:rsid w:val="001C7884"/>
    <w:rsid w:val="001D4C46"/>
    <w:rsid w:val="001E3F80"/>
    <w:rsid w:val="001E45E0"/>
    <w:rsid w:val="001F6963"/>
    <w:rsid w:val="001F7C7C"/>
    <w:rsid w:val="00205B7B"/>
    <w:rsid w:val="00207915"/>
    <w:rsid w:val="00207B95"/>
    <w:rsid w:val="0021577A"/>
    <w:rsid w:val="00215D27"/>
    <w:rsid w:val="002208C8"/>
    <w:rsid w:val="00222D65"/>
    <w:rsid w:val="00224BB9"/>
    <w:rsid w:val="00225EC2"/>
    <w:rsid w:val="002315E2"/>
    <w:rsid w:val="00243C96"/>
    <w:rsid w:val="002448FA"/>
    <w:rsid w:val="002476BA"/>
    <w:rsid w:val="00254175"/>
    <w:rsid w:val="00254557"/>
    <w:rsid w:val="0026697E"/>
    <w:rsid w:val="00283AE3"/>
    <w:rsid w:val="0029475C"/>
    <w:rsid w:val="00297D00"/>
    <w:rsid w:val="002A3297"/>
    <w:rsid w:val="002A533D"/>
    <w:rsid w:val="002B168A"/>
    <w:rsid w:val="002C03D9"/>
    <w:rsid w:val="002C0829"/>
    <w:rsid w:val="002C67A8"/>
    <w:rsid w:val="002D10C7"/>
    <w:rsid w:val="002D6337"/>
    <w:rsid w:val="002E0ECF"/>
    <w:rsid w:val="002E1071"/>
    <w:rsid w:val="002E15B4"/>
    <w:rsid w:val="002E6BEB"/>
    <w:rsid w:val="002E7C5D"/>
    <w:rsid w:val="002F0B91"/>
    <w:rsid w:val="002F0C37"/>
    <w:rsid w:val="0030615A"/>
    <w:rsid w:val="0031124C"/>
    <w:rsid w:val="003142F7"/>
    <w:rsid w:val="003161FE"/>
    <w:rsid w:val="003209EA"/>
    <w:rsid w:val="00324977"/>
    <w:rsid w:val="003315CE"/>
    <w:rsid w:val="00331834"/>
    <w:rsid w:val="00347E23"/>
    <w:rsid w:val="00352029"/>
    <w:rsid w:val="00352E92"/>
    <w:rsid w:val="003532B0"/>
    <w:rsid w:val="0035646E"/>
    <w:rsid w:val="00357BB7"/>
    <w:rsid w:val="003623F5"/>
    <w:rsid w:val="003679B0"/>
    <w:rsid w:val="0037091E"/>
    <w:rsid w:val="00376C97"/>
    <w:rsid w:val="00383F5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6C1B"/>
    <w:rsid w:val="003C7A1F"/>
    <w:rsid w:val="003D2C58"/>
    <w:rsid w:val="003D2EA5"/>
    <w:rsid w:val="003D404D"/>
    <w:rsid w:val="003D5A1C"/>
    <w:rsid w:val="003D76C8"/>
    <w:rsid w:val="003E0ABD"/>
    <w:rsid w:val="003E2038"/>
    <w:rsid w:val="003E2662"/>
    <w:rsid w:val="003F47DF"/>
    <w:rsid w:val="003F49BD"/>
    <w:rsid w:val="003F6904"/>
    <w:rsid w:val="0041176B"/>
    <w:rsid w:val="00411BAE"/>
    <w:rsid w:val="00420A68"/>
    <w:rsid w:val="00423783"/>
    <w:rsid w:val="00434A20"/>
    <w:rsid w:val="00447364"/>
    <w:rsid w:val="004520D2"/>
    <w:rsid w:val="004540E3"/>
    <w:rsid w:val="0049454B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7BD7"/>
    <w:rsid w:val="004D6F23"/>
    <w:rsid w:val="004D7BC1"/>
    <w:rsid w:val="004E241B"/>
    <w:rsid w:val="004E6B23"/>
    <w:rsid w:val="004E77E8"/>
    <w:rsid w:val="004F01AD"/>
    <w:rsid w:val="004F025F"/>
    <w:rsid w:val="004F540A"/>
    <w:rsid w:val="0050110F"/>
    <w:rsid w:val="0051613A"/>
    <w:rsid w:val="005168B9"/>
    <w:rsid w:val="00516DD2"/>
    <w:rsid w:val="00530D95"/>
    <w:rsid w:val="00537079"/>
    <w:rsid w:val="005434B4"/>
    <w:rsid w:val="005443C4"/>
    <w:rsid w:val="005449CD"/>
    <w:rsid w:val="005560DB"/>
    <w:rsid w:val="00574BD4"/>
    <w:rsid w:val="00592EA4"/>
    <w:rsid w:val="005A722B"/>
    <w:rsid w:val="005B032B"/>
    <w:rsid w:val="005B2C72"/>
    <w:rsid w:val="005B5486"/>
    <w:rsid w:val="005C1176"/>
    <w:rsid w:val="005C765A"/>
    <w:rsid w:val="005D4EED"/>
    <w:rsid w:val="005E1F95"/>
    <w:rsid w:val="005E4020"/>
    <w:rsid w:val="005F470B"/>
    <w:rsid w:val="00603B5B"/>
    <w:rsid w:val="0060417A"/>
    <w:rsid w:val="0060651E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97736"/>
    <w:rsid w:val="006A151F"/>
    <w:rsid w:val="006B269F"/>
    <w:rsid w:val="006B7B45"/>
    <w:rsid w:val="006C73CD"/>
    <w:rsid w:val="0070570D"/>
    <w:rsid w:val="0070675D"/>
    <w:rsid w:val="00710A67"/>
    <w:rsid w:val="007156A0"/>
    <w:rsid w:val="007163D9"/>
    <w:rsid w:val="007220EC"/>
    <w:rsid w:val="00723473"/>
    <w:rsid w:val="00724D07"/>
    <w:rsid w:val="00726134"/>
    <w:rsid w:val="0072682A"/>
    <w:rsid w:val="00740C14"/>
    <w:rsid w:val="0074416D"/>
    <w:rsid w:val="00747BBB"/>
    <w:rsid w:val="007514D1"/>
    <w:rsid w:val="007535EE"/>
    <w:rsid w:val="007630F2"/>
    <w:rsid w:val="00773FAB"/>
    <w:rsid w:val="00780ED7"/>
    <w:rsid w:val="00792636"/>
    <w:rsid w:val="007B026D"/>
    <w:rsid w:val="007B3DD6"/>
    <w:rsid w:val="007C13A1"/>
    <w:rsid w:val="007C1BEE"/>
    <w:rsid w:val="007C2269"/>
    <w:rsid w:val="007C2472"/>
    <w:rsid w:val="007C66A0"/>
    <w:rsid w:val="007C77F0"/>
    <w:rsid w:val="007D5EE2"/>
    <w:rsid w:val="007E7907"/>
    <w:rsid w:val="007F49AF"/>
    <w:rsid w:val="008004B7"/>
    <w:rsid w:val="00813B6C"/>
    <w:rsid w:val="0081712F"/>
    <w:rsid w:val="00817D15"/>
    <w:rsid w:val="0082331F"/>
    <w:rsid w:val="00826AD6"/>
    <w:rsid w:val="00827759"/>
    <w:rsid w:val="008367FB"/>
    <w:rsid w:val="00842856"/>
    <w:rsid w:val="0084481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5E4"/>
    <w:rsid w:val="008A0A2D"/>
    <w:rsid w:val="008A4ADB"/>
    <w:rsid w:val="008B3E8D"/>
    <w:rsid w:val="008C15CF"/>
    <w:rsid w:val="008C4934"/>
    <w:rsid w:val="008D0B97"/>
    <w:rsid w:val="008D20E6"/>
    <w:rsid w:val="008D22FD"/>
    <w:rsid w:val="008D328B"/>
    <w:rsid w:val="008E4970"/>
    <w:rsid w:val="008F256B"/>
    <w:rsid w:val="008F74B2"/>
    <w:rsid w:val="00917C8B"/>
    <w:rsid w:val="00923BFE"/>
    <w:rsid w:val="00925EF9"/>
    <w:rsid w:val="00932572"/>
    <w:rsid w:val="00932A9A"/>
    <w:rsid w:val="00932FD7"/>
    <w:rsid w:val="009352ED"/>
    <w:rsid w:val="00936B5F"/>
    <w:rsid w:val="0094174C"/>
    <w:rsid w:val="00946897"/>
    <w:rsid w:val="009532C5"/>
    <w:rsid w:val="009806F1"/>
    <w:rsid w:val="0098128F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6574"/>
    <w:rsid w:val="009C7F41"/>
    <w:rsid w:val="009D7E2A"/>
    <w:rsid w:val="009E242C"/>
    <w:rsid w:val="009F532C"/>
    <w:rsid w:val="00A02A55"/>
    <w:rsid w:val="00A05E74"/>
    <w:rsid w:val="00A10972"/>
    <w:rsid w:val="00A11A11"/>
    <w:rsid w:val="00A13E13"/>
    <w:rsid w:val="00A15E6A"/>
    <w:rsid w:val="00A218CC"/>
    <w:rsid w:val="00A31225"/>
    <w:rsid w:val="00A436C3"/>
    <w:rsid w:val="00A4380F"/>
    <w:rsid w:val="00A505C9"/>
    <w:rsid w:val="00A52720"/>
    <w:rsid w:val="00A649A0"/>
    <w:rsid w:val="00A71160"/>
    <w:rsid w:val="00A71B97"/>
    <w:rsid w:val="00A71D72"/>
    <w:rsid w:val="00A7374E"/>
    <w:rsid w:val="00A75D44"/>
    <w:rsid w:val="00A85FEA"/>
    <w:rsid w:val="00A87167"/>
    <w:rsid w:val="00A937BC"/>
    <w:rsid w:val="00A9738C"/>
    <w:rsid w:val="00A973D2"/>
    <w:rsid w:val="00AB0818"/>
    <w:rsid w:val="00AB4410"/>
    <w:rsid w:val="00AB70A2"/>
    <w:rsid w:val="00AC13FC"/>
    <w:rsid w:val="00AC1AE5"/>
    <w:rsid w:val="00AC737C"/>
    <w:rsid w:val="00AD2EB4"/>
    <w:rsid w:val="00AD5612"/>
    <w:rsid w:val="00AE4119"/>
    <w:rsid w:val="00AE730A"/>
    <w:rsid w:val="00AE7536"/>
    <w:rsid w:val="00AF0B88"/>
    <w:rsid w:val="00AF1561"/>
    <w:rsid w:val="00AF5236"/>
    <w:rsid w:val="00AF55D1"/>
    <w:rsid w:val="00B0188E"/>
    <w:rsid w:val="00B05E22"/>
    <w:rsid w:val="00B071F5"/>
    <w:rsid w:val="00B11A56"/>
    <w:rsid w:val="00B177D5"/>
    <w:rsid w:val="00B23D4B"/>
    <w:rsid w:val="00B24693"/>
    <w:rsid w:val="00B3097F"/>
    <w:rsid w:val="00B317CF"/>
    <w:rsid w:val="00B321D5"/>
    <w:rsid w:val="00B33C34"/>
    <w:rsid w:val="00B356AF"/>
    <w:rsid w:val="00B4649B"/>
    <w:rsid w:val="00B50370"/>
    <w:rsid w:val="00B50571"/>
    <w:rsid w:val="00B51F5B"/>
    <w:rsid w:val="00B53C7F"/>
    <w:rsid w:val="00B5460B"/>
    <w:rsid w:val="00B61A8F"/>
    <w:rsid w:val="00B627B3"/>
    <w:rsid w:val="00B71019"/>
    <w:rsid w:val="00B72369"/>
    <w:rsid w:val="00B7280D"/>
    <w:rsid w:val="00B774CF"/>
    <w:rsid w:val="00B84ECE"/>
    <w:rsid w:val="00B8773D"/>
    <w:rsid w:val="00B90068"/>
    <w:rsid w:val="00B910E2"/>
    <w:rsid w:val="00B94643"/>
    <w:rsid w:val="00B94FDE"/>
    <w:rsid w:val="00B95865"/>
    <w:rsid w:val="00B9638C"/>
    <w:rsid w:val="00BA4DEF"/>
    <w:rsid w:val="00BA526B"/>
    <w:rsid w:val="00BA61EF"/>
    <w:rsid w:val="00BB7D18"/>
    <w:rsid w:val="00BC08EC"/>
    <w:rsid w:val="00BC211F"/>
    <w:rsid w:val="00BC3B93"/>
    <w:rsid w:val="00BC77F8"/>
    <w:rsid w:val="00BD1AB9"/>
    <w:rsid w:val="00BF799E"/>
    <w:rsid w:val="00C00845"/>
    <w:rsid w:val="00C0223F"/>
    <w:rsid w:val="00C12342"/>
    <w:rsid w:val="00C13ACE"/>
    <w:rsid w:val="00C14FD3"/>
    <w:rsid w:val="00C174A4"/>
    <w:rsid w:val="00C20309"/>
    <w:rsid w:val="00C227F4"/>
    <w:rsid w:val="00C23C95"/>
    <w:rsid w:val="00C469A7"/>
    <w:rsid w:val="00C51991"/>
    <w:rsid w:val="00C70E0B"/>
    <w:rsid w:val="00C80DAB"/>
    <w:rsid w:val="00C8140B"/>
    <w:rsid w:val="00C8288C"/>
    <w:rsid w:val="00C92AB3"/>
    <w:rsid w:val="00CA7078"/>
    <w:rsid w:val="00CB1204"/>
    <w:rsid w:val="00CB3293"/>
    <w:rsid w:val="00CB75B0"/>
    <w:rsid w:val="00CC26AD"/>
    <w:rsid w:val="00CC294F"/>
    <w:rsid w:val="00CD3287"/>
    <w:rsid w:val="00CD6F2B"/>
    <w:rsid w:val="00CE235B"/>
    <w:rsid w:val="00CF7789"/>
    <w:rsid w:val="00D20995"/>
    <w:rsid w:val="00D22281"/>
    <w:rsid w:val="00D25CFC"/>
    <w:rsid w:val="00D272B4"/>
    <w:rsid w:val="00D27565"/>
    <w:rsid w:val="00D33495"/>
    <w:rsid w:val="00D359ED"/>
    <w:rsid w:val="00D43C69"/>
    <w:rsid w:val="00D47172"/>
    <w:rsid w:val="00D4733F"/>
    <w:rsid w:val="00D51EA7"/>
    <w:rsid w:val="00D552FD"/>
    <w:rsid w:val="00D5726E"/>
    <w:rsid w:val="00D63C5A"/>
    <w:rsid w:val="00D72F75"/>
    <w:rsid w:val="00D744AD"/>
    <w:rsid w:val="00D74C6E"/>
    <w:rsid w:val="00D80204"/>
    <w:rsid w:val="00D8316A"/>
    <w:rsid w:val="00D846FF"/>
    <w:rsid w:val="00D85A9E"/>
    <w:rsid w:val="00D86B86"/>
    <w:rsid w:val="00D937DE"/>
    <w:rsid w:val="00D95B77"/>
    <w:rsid w:val="00DA1DDF"/>
    <w:rsid w:val="00DA3C2D"/>
    <w:rsid w:val="00DA7966"/>
    <w:rsid w:val="00DB39A4"/>
    <w:rsid w:val="00DB451F"/>
    <w:rsid w:val="00DB6AF8"/>
    <w:rsid w:val="00DB7B00"/>
    <w:rsid w:val="00DD36D6"/>
    <w:rsid w:val="00DD4AC9"/>
    <w:rsid w:val="00DD6DEB"/>
    <w:rsid w:val="00DD7E7C"/>
    <w:rsid w:val="00DE175E"/>
    <w:rsid w:val="00DE1FBF"/>
    <w:rsid w:val="00DF3B40"/>
    <w:rsid w:val="00E05032"/>
    <w:rsid w:val="00E05C19"/>
    <w:rsid w:val="00E12D59"/>
    <w:rsid w:val="00E12F7F"/>
    <w:rsid w:val="00E1340A"/>
    <w:rsid w:val="00E22FA2"/>
    <w:rsid w:val="00E23D89"/>
    <w:rsid w:val="00E31B66"/>
    <w:rsid w:val="00E526F0"/>
    <w:rsid w:val="00E602C7"/>
    <w:rsid w:val="00E648E1"/>
    <w:rsid w:val="00E64EF0"/>
    <w:rsid w:val="00E661D7"/>
    <w:rsid w:val="00E87157"/>
    <w:rsid w:val="00EA6698"/>
    <w:rsid w:val="00EB197E"/>
    <w:rsid w:val="00EB38E8"/>
    <w:rsid w:val="00EB438D"/>
    <w:rsid w:val="00EC1986"/>
    <w:rsid w:val="00EC2DFF"/>
    <w:rsid w:val="00EC5E03"/>
    <w:rsid w:val="00ED2033"/>
    <w:rsid w:val="00EE3177"/>
    <w:rsid w:val="00EF6104"/>
    <w:rsid w:val="00EF731C"/>
    <w:rsid w:val="00F1529A"/>
    <w:rsid w:val="00F17123"/>
    <w:rsid w:val="00F24356"/>
    <w:rsid w:val="00F3072C"/>
    <w:rsid w:val="00F31A7A"/>
    <w:rsid w:val="00F351A0"/>
    <w:rsid w:val="00F368E0"/>
    <w:rsid w:val="00F374B0"/>
    <w:rsid w:val="00F45294"/>
    <w:rsid w:val="00F47F0F"/>
    <w:rsid w:val="00F519AA"/>
    <w:rsid w:val="00F537AC"/>
    <w:rsid w:val="00F56D6F"/>
    <w:rsid w:val="00F70506"/>
    <w:rsid w:val="00F714D3"/>
    <w:rsid w:val="00F77BD2"/>
    <w:rsid w:val="00F8503E"/>
    <w:rsid w:val="00FA2184"/>
    <w:rsid w:val="00FA301C"/>
    <w:rsid w:val="00FA5205"/>
    <w:rsid w:val="00FB0599"/>
    <w:rsid w:val="00FC47B6"/>
    <w:rsid w:val="00FC4ABF"/>
    <w:rsid w:val="00FC506C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CBD69-9BE2-47E8-9A72-8EE7EF99B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3679B0"/>
    <w:pPr>
      <w:ind w:left="720"/>
      <w:contextualSpacing/>
    </w:pPr>
  </w:style>
  <w:style w:type="paragraph" w:customStyle="1" w:styleId="ConsPlusNonformat">
    <w:name w:val="ConsPlusNonformat"/>
    <w:uiPriority w:val="99"/>
    <w:rsid w:val="00744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B356A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D7FAB-7FAD-4EF8-A886-F7A22AB1E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User</cp:lastModifiedBy>
  <cp:revision>44</cp:revision>
  <cp:lastPrinted>2019-09-26T11:18:00Z</cp:lastPrinted>
  <dcterms:created xsi:type="dcterms:W3CDTF">2022-10-20T15:35:00Z</dcterms:created>
  <dcterms:modified xsi:type="dcterms:W3CDTF">2023-03-10T07:07:00Z</dcterms:modified>
</cp:coreProperties>
</file>